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9E3C8" w14:textId="77777777"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14:paraId="2F7471A8" w14:textId="77777777"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14:paraId="21391991" w14:textId="77777777"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14:paraId="269699DB" w14:textId="77777777" w:rsidR="00922DB4" w:rsidRPr="00922DB4" w:rsidRDefault="00922DB4" w:rsidP="00BA6308">
      <w:pPr>
        <w:jc w:val="center"/>
        <w:rPr>
          <w:i/>
          <w:sz w:val="24"/>
        </w:rPr>
      </w:pPr>
    </w:p>
    <w:p w14:paraId="7A9939A7" w14:textId="77777777" w:rsidR="00BD45CE" w:rsidRDefault="00BA6308" w:rsidP="003540F5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bookmarkStart w:id="1" w:name="_Hlk73613499"/>
      <w:r w:rsidR="00AF061C">
        <w:rPr>
          <w:b/>
        </w:rPr>
        <w:t>Revitalizácia typového detského ihriska na ul. 1. mája v Pezinku</w:t>
      </w:r>
      <w:bookmarkEnd w:id="1"/>
      <w:r w:rsidRPr="00BA6308">
        <w:rPr>
          <w:b/>
          <w:sz w:val="24"/>
        </w:rPr>
        <w:t>“</w:t>
      </w:r>
    </w:p>
    <w:p w14:paraId="6345A65D" w14:textId="77777777"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478" w:type="dxa"/>
        <w:tblLayout w:type="fixed"/>
        <w:tblLook w:val="01E0" w:firstRow="1" w:lastRow="1" w:firstColumn="1" w:lastColumn="1" w:noHBand="0" w:noVBand="0"/>
      </w:tblPr>
      <w:tblGrid>
        <w:gridCol w:w="3578"/>
        <w:gridCol w:w="2950"/>
        <w:gridCol w:w="21"/>
        <w:gridCol w:w="2929"/>
      </w:tblGrid>
      <w:tr w:rsidR="00922DB4" w14:paraId="5B8F34C3" w14:textId="77777777" w:rsidTr="00A51414">
        <w:trPr>
          <w:trHeight w:val="217"/>
        </w:trPr>
        <w:tc>
          <w:tcPr>
            <w:tcW w:w="35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20C30CE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B8FB58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14:paraId="17502121" w14:textId="77777777" w:rsidTr="00A51414">
        <w:tc>
          <w:tcPr>
            <w:tcW w:w="35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E80CDC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21C9B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14:paraId="624E8CD3" w14:textId="77777777" w:rsidTr="00A51414">
        <w:trPr>
          <w:trHeight w:val="217"/>
        </w:trPr>
        <w:tc>
          <w:tcPr>
            <w:tcW w:w="35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813B904" w14:textId="77777777"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ADB9FA" w14:textId="77777777"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879" w14:textId="77777777"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14:paraId="53985BBA" w14:textId="77777777" w:rsidTr="00A51414">
        <w:trPr>
          <w:trHeight w:val="155"/>
        </w:trPr>
        <w:tc>
          <w:tcPr>
            <w:tcW w:w="3578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7A7D76CE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43BC37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14:paraId="774C6F4A" w14:textId="77777777" w:rsidTr="00A51414">
        <w:trPr>
          <w:trHeight w:val="716"/>
        </w:trPr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1703CEEE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08264A92" w14:textId="77777777"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 w:rsidR="000B6FBC">
              <w:rPr>
                <w:rFonts w:cs="Arial"/>
                <w:b/>
              </w:rPr>
              <w:t>EUR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68CE" w14:textId="77777777"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</w:t>
            </w:r>
            <w:r w:rsidR="000B6FBC">
              <w:rPr>
                <w:rFonts w:cs="Arial"/>
                <w:b/>
              </w:rPr>
              <w:t>EUR</w:t>
            </w:r>
            <w:r>
              <w:rPr>
                <w:rFonts w:cs="Arial"/>
                <w:b/>
              </w:rPr>
              <w:t xml:space="preserve"> s DPH</w:t>
            </w:r>
          </w:p>
        </w:tc>
      </w:tr>
      <w:tr w:rsidR="00922DB4" w:rsidRPr="00F72E6F" w14:paraId="4C789D43" w14:textId="77777777" w:rsidTr="00A51414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4A565C86" w14:textId="77777777"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6E285738" w14:textId="77777777"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F7AE" w14:textId="77777777"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14:paraId="4A35DF04" w14:textId="77777777" w:rsidR="00A62581" w:rsidRDefault="00A62581" w:rsidP="00A51414">
      <w:pPr>
        <w:jc w:val="left"/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250" w:tblpY="152"/>
        <w:tblW w:w="9493" w:type="dxa"/>
        <w:tblLook w:val="04A0" w:firstRow="1" w:lastRow="0" w:firstColumn="1" w:lastColumn="0" w:noHBand="0" w:noVBand="1"/>
      </w:tblPr>
      <w:tblGrid>
        <w:gridCol w:w="3122"/>
        <w:gridCol w:w="2377"/>
        <w:gridCol w:w="1839"/>
        <w:gridCol w:w="2155"/>
      </w:tblGrid>
      <w:tr w:rsidR="003540F5" w:rsidRPr="00D20BAA" w14:paraId="414B868B" w14:textId="77777777" w:rsidTr="00A51414">
        <w:tc>
          <w:tcPr>
            <w:tcW w:w="3122" w:type="dxa"/>
          </w:tcPr>
          <w:p w14:paraId="0FB987D4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14:paraId="5B9C8EA8" w14:textId="77777777" w:rsidR="003540F5" w:rsidRPr="00D20BAA" w:rsidRDefault="003540F5" w:rsidP="00F6681E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2377" w:type="dxa"/>
          </w:tcPr>
          <w:p w14:paraId="2019972E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14:paraId="10C97284" w14:textId="77777777" w:rsidR="003540F5" w:rsidRPr="00D20BAA" w:rsidRDefault="003540F5" w:rsidP="00F6681E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 xml:space="preserve">Cena </w:t>
            </w:r>
            <w:r w:rsidR="000B6FBC">
              <w:rPr>
                <w:rFonts w:cs="ArialNarrow"/>
                <w:b/>
              </w:rPr>
              <w:t xml:space="preserve">v EUR </w:t>
            </w:r>
            <w:r w:rsidRPr="00D20BAA">
              <w:rPr>
                <w:rFonts w:cs="ArialNarrow"/>
                <w:b/>
              </w:rPr>
              <w:t>bez DPH</w:t>
            </w:r>
          </w:p>
        </w:tc>
        <w:tc>
          <w:tcPr>
            <w:tcW w:w="1839" w:type="dxa"/>
          </w:tcPr>
          <w:p w14:paraId="1B3AEB47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14:paraId="3E60B48C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20 % DPH</w:t>
            </w:r>
          </w:p>
        </w:tc>
        <w:tc>
          <w:tcPr>
            <w:tcW w:w="2155" w:type="dxa"/>
            <w:vAlign w:val="center"/>
          </w:tcPr>
          <w:p w14:paraId="1EFB29B7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14:paraId="247C1691" w14:textId="77777777" w:rsidR="003540F5" w:rsidRDefault="003540F5" w:rsidP="00F6681E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 xml:space="preserve">Cena </w:t>
            </w:r>
            <w:r w:rsidR="000B6FBC">
              <w:rPr>
                <w:rFonts w:cs="ArialNarrow"/>
                <w:b/>
              </w:rPr>
              <w:t xml:space="preserve">v EUR </w:t>
            </w:r>
            <w:r>
              <w:rPr>
                <w:rFonts w:cs="ArialNarrow"/>
                <w:b/>
              </w:rPr>
              <w:t>s</w:t>
            </w:r>
            <w:r w:rsidR="00A51414">
              <w:rPr>
                <w:rFonts w:cs="ArialNarrow"/>
                <w:b/>
              </w:rPr>
              <w:t> </w:t>
            </w:r>
            <w:r>
              <w:rPr>
                <w:rFonts w:cs="ArialNarrow"/>
                <w:b/>
              </w:rPr>
              <w:t>DPH</w:t>
            </w:r>
          </w:p>
          <w:p w14:paraId="477A7E49" w14:textId="77777777" w:rsidR="00A51414" w:rsidRDefault="00A51414" w:rsidP="00F6681E">
            <w:pPr>
              <w:jc w:val="center"/>
              <w:rPr>
                <w:rFonts w:cs="ArialNarrow"/>
                <w:b/>
              </w:rPr>
            </w:pPr>
          </w:p>
        </w:tc>
      </w:tr>
      <w:tr w:rsidR="003540F5" w:rsidRPr="00D20BAA" w14:paraId="3C8ACD4E" w14:textId="77777777" w:rsidTr="00A51414">
        <w:tc>
          <w:tcPr>
            <w:tcW w:w="3122" w:type="dxa"/>
            <w:shd w:val="clear" w:color="auto" w:fill="auto"/>
            <w:vAlign w:val="center"/>
          </w:tcPr>
          <w:p w14:paraId="09755C0A" w14:textId="77777777" w:rsidR="003540F5" w:rsidRPr="003540F5" w:rsidRDefault="009E6A22" w:rsidP="005A1302">
            <w:pPr>
              <w:rPr>
                <w:sz w:val="24"/>
              </w:rPr>
            </w:pPr>
            <w:r w:rsidRPr="009E6A22">
              <w:t>Revitalizácia typového detského ihriska na ul. 1. mája v Pezinku</w:t>
            </w:r>
          </w:p>
        </w:tc>
        <w:tc>
          <w:tcPr>
            <w:tcW w:w="2377" w:type="dxa"/>
            <w:shd w:val="clear" w:color="auto" w:fill="auto"/>
          </w:tcPr>
          <w:p w14:paraId="7658A16E" w14:textId="77777777" w:rsidR="003540F5" w:rsidRPr="00D20BAA" w:rsidRDefault="003540F5" w:rsidP="00F6681E">
            <w:pPr>
              <w:rPr>
                <w:rFonts w:cs="ArialNarrow"/>
              </w:rPr>
            </w:pPr>
          </w:p>
        </w:tc>
        <w:tc>
          <w:tcPr>
            <w:tcW w:w="1839" w:type="dxa"/>
          </w:tcPr>
          <w:p w14:paraId="4135E2D6" w14:textId="77777777" w:rsidR="003540F5" w:rsidRPr="00D20BAA" w:rsidRDefault="003540F5" w:rsidP="00F6681E">
            <w:pPr>
              <w:rPr>
                <w:rFonts w:cs="ArialNarrow"/>
              </w:rPr>
            </w:pPr>
          </w:p>
        </w:tc>
        <w:tc>
          <w:tcPr>
            <w:tcW w:w="2155" w:type="dxa"/>
          </w:tcPr>
          <w:p w14:paraId="4B4BF88B" w14:textId="77777777" w:rsidR="003540F5" w:rsidRPr="00D20BAA" w:rsidRDefault="003540F5" w:rsidP="00F6681E">
            <w:pPr>
              <w:rPr>
                <w:rFonts w:cs="ArialNarrow"/>
              </w:rPr>
            </w:pPr>
          </w:p>
        </w:tc>
      </w:tr>
    </w:tbl>
    <w:p w14:paraId="33F2F6E3" w14:textId="77777777" w:rsidR="00A62581" w:rsidRDefault="00A62581" w:rsidP="00BA6308">
      <w:pPr>
        <w:jc w:val="center"/>
        <w:rPr>
          <w:b/>
          <w:sz w:val="24"/>
          <w:u w:val="single"/>
        </w:rPr>
      </w:pPr>
    </w:p>
    <w:p w14:paraId="0AF63C3C" w14:textId="77777777" w:rsidR="00A62581" w:rsidRPr="00026D49" w:rsidRDefault="00A62581" w:rsidP="00F6681E">
      <w:pPr>
        <w:rPr>
          <w:b/>
          <w:szCs w:val="22"/>
          <w:u w:val="single"/>
        </w:rPr>
      </w:pPr>
    </w:p>
    <w:p w14:paraId="23716E24" w14:textId="77777777"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14:paraId="519B1239" w14:textId="77777777" w:rsidR="00BA6308" w:rsidRPr="00026D49" w:rsidRDefault="00BA6308" w:rsidP="009636DA">
      <w:pPr>
        <w:spacing w:line="360" w:lineRule="auto"/>
        <w:rPr>
          <w:szCs w:val="22"/>
        </w:rPr>
      </w:pPr>
    </w:p>
    <w:p w14:paraId="451708EC" w14:textId="77777777"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14:paraId="1FBE1503" w14:textId="77777777"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14:paraId="5A38CE4F" w14:textId="77777777"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14:paraId="504F8BB5" w14:textId="77777777"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14:paraId="16AF84E2" w14:textId="77777777"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14:paraId="66899BAE" w14:textId="77777777"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14:paraId="48264A49" w14:textId="77777777"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14:paraId="7FFCB7D2" w14:textId="77777777"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14:paraId="1D24E34F" w14:textId="77777777"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14:paraId="2B311675" w14:textId="77777777" w:rsidR="009636DA" w:rsidRPr="00026D49" w:rsidRDefault="009636DA" w:rsidP="00155A37">
      <w:pPr>
        <w:rPr>
          <w:szCs w:val="22"/>
        </w:rPr>
      </w:pPr>
    </w:p>
    <w:p w14:paraId="1537484B" w14:textId="77777777"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14:paraId="04DD2B28" w14:textId="77777777" w:rsidR="004B168A" w:rsidRPr="00026D49" w:rsidRDefault="004B168A" w:rsidP="00155A37">
      <w:pPr>
        <w:rPr>
          <w:szCs w:val="22"/>
        </w:rPr>
      </w:pPr>
    </w:p>
    <w:p w14:paraId="33CD6311" w14:textId="77777777"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14:paraId="695E4C3B" w14:textId="77777777" w:rsidR="003C5422" w:rsidRDefault="003C5422" w:rsidP="00155A37">
      <w:pPr>
        <w:rPr>
          <w:i/>
          <w:szCs w:val="22"/>
        </w:rPr>
      </w:pPr>
    </w:p>
    <w:p w14:paraId="619F5118" w14:textId="77777777" w:rsidR="000D3FBC" w:rsidRDefault="000D3FBC" w:rsidP="00155A37">
      <w:pPr>
        <w:rPr>
          <w:i/>
          <w:szCs w:val="22"/>
        </w:rPr>
      </w:pPr>
    </w:p>
    <w:p w14:paraId="37F6E182" w14:textId="77777777" w:rsidR="003540F5" w:rsidRDefault="003540F5" w:rsidP="00155A37">
      <w:pPr>
        <w:rPr>
          <w:i/>
          <w:szCs w:val="22"/>
        </w:rPr>
      </w:pPr>
    </w:p>
    <w:p w14:paraId="1535FF43" w14:textId="77777777" w:rsidR="003540F5" w:rsidRPr="00026D49" w:rsidRDefault="003540F5" w:rsidP="00155A37">
      <w:pPr>
        <w:rPr>
          <w:i/>
          <w:szCs w:val="22"/>
        </w:rPr>
      </w:pPr>
    </w:p>
    <w:p w14:paraId="538E684F" w14:textId="77777777"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14:paraId="194476AB" w14:textId="77777777"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0F68" w14:textId="77777777" w:rsidR="00B016F3" w:rsidRDefault="00B016F3">
      <w:r>
        <w:separator/>
      </w:r>
    </w:p>
  </w:endnote>
  <w:endnote w:type="continuationSeparator" w:id="0">
    <w:p w14:paraId="0E2CA7A4" w14:textId="77777777" w:rsidR="00B016F3" w:rsidRDefault="00B0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0BA9" w14:textId="77777777" w:rsidR="00B016F3" w:rsidRDefault="00B016F3">
      <w:r>
        <w:separator/>
      </w:r>
    </w:p>
  </w:footnote>
  <w:footnote w:type="continuationSeparator" w:id="0">
    <w:p w14:paraId="2F7465DA" w14:textId="77777777" w:rsidR="00B016F3" w:rsidRDefault="00B016F3">
      <w:r>
        <w:continuationSeparator/>
      </w:r>
    </w:p>
  </w:footnote>
  <w:footnote w:id="1">
    <w:p w14:paraId="13D4123F" w14:textId="77777777"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proofErr w:type="spellStart"/>
      <w:r w:rsidRPr="00922DB4">
        <w:rPr>
          <w:rFonts w:ascii="Arial Narrow" w:hAnsi="Arial Narrow"/>
          <w:sz w:val="16"/>
          <w:szCs w:val="16"/>
        </w:rPr>
        <w:t>nehodiace</w:t>
      </w:r>
      <w:proofErr w:type="spellEnd"/>
      <w:r w:rsidRPr="00922DB4">
        <w:rPr>
          <w:rFonts w:ascii="Arial Narrow" w:hAnsi="Arial Narrow"/>
          <w:sz w:val="16"/>
          <w:szCs w:val="16"/>
        </w:rP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E244" w14:textId="77777777"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6FB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1340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2108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1302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13B"/>
    <w:rsid w:val="009A6689"/>
    <w:rsid w:val="009C0236"/>
    <w:rsid w:val="009D382C"/>
    <w:rsid w:val="009D3BD0"/>
    <w:rsid w:val="009D6B27"/>
    <w:rsid w:val="009E1E67"/>
    <w:rsid w:val="009E3DA6"/>
    <w:rsid w:val="009E6A22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41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061C"/>
    <w:rsid w:val="00AF4403"/>
    <w:rsid w:val="00AF4782"/>
    <w:rsid w:val="00AF6645"/>
    <w:rsid w:val="00B016F3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6D715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52BE-070A-48E8-9116-B2AE8662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2021-09-07T13:01:00Z</cp:lastPrinted>
  <dcterms:created xsi:type="dcterms:W3CDTF">2021-09-07T13:01:00Z</dcterms:created>
  <dcterms:modified xsi:type="dcterms:W3CDTF">2021-09-07T13:01:00Z</dcterms:modified>
</cp:coreProperties>
</file>