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90622875"/>
      <w:r w:rsidR="00E72B4D" w:rsidRPr="00BB5F45">
        <w:rPr>
          <w:b/>
          <w:szCs w:val="22"/>
        </w:rPr>
        <w:t>Klientske centrum MsÚ Pezinok – stavebné práce a elektroinštalácia</w:t>
      </w:r>
      <w:bookmarkEnd w:id="1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835EE" w:rsidRDefault="00A835EE" w:rsidP="00A835EE">
            <w:pPr>
              <w:jc w:val="left"/>
              <w:rPr>
                <w:b/>
                <w:szCs w:val="22"/>
              </w:rPr>
            </w:pPr>
          </w:p>
          <w:p w:rsidR="0042449A" w:rsidRPr="005440A0" w:rsidRDefault="00E72B4D" w:rsidP="00A835EE">
            <w:pPr>
              <w:jc w:val="left"/>
            </w:pPr>
            <w:r w:rsidRPr="00E72B4D">
              <w:rPr>
                <w:szCs w:val="22"/>
              </w:rPr>
              <w:t>Klientske centrum MsÚ Pezinok – stavebné práce a elektroinštalácia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Pr="00026D49" w:rsidRDefault="001A2F94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D3" w:rsidRDefault="006E65D3">
      <w:r>
        <w:separator/>
      </w:r>
    </w:p>
  </w:endnote>
  <w:endnote w:type="continuationSeparator" w:id="0">
    <w:p w:rsidR="006E65D3" w:rsidRDefault="006E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D3" w:rsidRDefault="006E65D3">
      <w:r>
        <w:separator/>
      </w:r>
    </w:p>
  </w:footnote>
  <w:footnote w:type="continuationSeparator" w:id="0">
    <w:p w:rsidR="006E65D3" w:rsidRDefault="006E65D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C85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40A0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E65D3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35EE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2B4D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D2EE-C4A0-4837-8D18-DD515F41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Matej Sandtner</cp:lastModifiedBy>
  <cp:revision>2</cp:revision>
  <cp:lastPrinted>2020-08-05T13:48:00Z</cp:lastPrinted>
  <dcterms:created xsi:type="dcterms:W3CDTF">2021-12-22T13:11:00Z</dcterms:created>
  <dcterms:modified xsi:type="dcterms:W3CDTF">2021-12-22T13:11:00Z</dcterms:modified>
</cp:coreProperties>
</file>